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20" w:rsidRPr="00D34520" w:rsidRDefault="009B65B2" w:rsidP="009B65B2">
      <w:pPr>
        <w:pStyle w:val="ConsPlusTitle"/>
        <w:jc w:val="right"/>
      </w:pPr>
      <w:r>
        <w:rPr>
          <w:b w:val="0"/>
          <w:i/>
        </w:rPr>
        <w:t>ПРОЕКТ</w:t>
      </w:r>
      <w:r w:rsidR="00D34520" w:rsidRPr="00D34520">
        <w:rPr>
          <w:b w:val="0"/>
          <w:i/>
        </w:rPr>
        <w:t xml:space="preserve">                                                                                   </w:t>
      </w:r>
    </w:p>
    <w:p w:rsidR="00775D6D" w:rsidRPr="00D34520" w:rsidRDefault="00775D6D" w:rsidP="00775D6D">
      <w:pPr>
        <w:pStyle w:val="ConsPlusTitle"/>
        <w:jc w:val="center"/>
      </w:pPr>
      <w:r w:rsidRPr="00D34520">
        <w:t>СОВЕТ ДЕПУТАТОВ</w:t>
      </w:r>
    </w:p>
    <w:p w:rsidR="00775D6D" w:rsidRDefault="00775D6D" w:rsidP="00775D6D">
      <w:pPr>
        <w:pStyle w:val="ConsPlusTitle"/>
        <w:jc w:val="center"/>
      </w:pPr>
      <w:r w:rsidRPr="00D34520">
        <w:t>МУНИЦИПАЛЬНОГО ОКРУГА БАСМАННЫЙ</w:t>
      </w:r>
    </w:p>
    <w:p w:rsidR="00775D6D" w:rsidRPr="00D34520" w:rsidRDefault="00775D6D" w:rsidP="00775D6D">
      <w:pPr>
        <w:pStyle w:val="ConsPlusTitle"/>
        <w:jc w:val="center"/>
      </w:pPr>
    </w:p>
    <w:p w:rsidR="00786398" w:rsidRPr="00775D6D" w:rsidRDefault="00775D6D" w:rsidP="0077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29F4" w:rsidRDefault="007929F4" w:rsidP="00786398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Default="00D34520" w:rsidP="00775D6D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Pr="00E03721" w:rsidRDefault="00C87476" w:rsidP="00786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5B2">
        <w:rPr>
          <w:rFonts w:ascii="Times New Roman" w:hAnsi="Times New Roman" w:cs="Times New Roman"/>
          <w:sz w:val="28"/>
          <w:szCs w:val="28"/>
        </w:rPr>
        <w:t>5</w:t>
      </w:r>
      <w:r w:rsidR="00D34520" w:rsidRPr="00D34520">
        <w:rPr>
          <w:rFonts w:ascii="Times New Roman" w:hAnsi="Times New Roman" w:cs="Times New Roman"/>
          <w:sz w:val="28"/>
          <w:szCs w:val="28"/>
        </w:rPr>
        <w:t xml:space="preserve"> </w:t>
      </w:r>
      <w:r w:rsidR="009B65B2">
        <w:rPr>
          <w:rFonts w:ascii="Times New Roman" w:hAnsi="Times New Roman" w:cs="Times New Roman"/>
          <w:sz w:val="28"/>
          <w:szCs w:val="28"/>
        </w:rPr>
        <w:t>февраля</w:t>
      </w:r>
      <w:r w:rsidR="00A677E7">
        <w:rPr>
          <w:rFonts w:ascii="Times New Roman" w:hAnsi="Times New Roman" w:cs="Times New Roman"/>
          <w:sz w:val="28"/>
          <w:szCs w:val="28"/>
        </w:rPr>
        <w:t xml:space="preserve"> </w:t>
      </w:r>
      <w:r w:rsidR="00D34520" w:rsidRPr="00D3452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4520" w:rsidRPr="00D345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65B2">
        <w:rPr>
          <w:rFonts w:ascii="Times New Roman" w:hAnsi="Times New Roman" w:cs="Times New Roman"/>
          <w:sz w:val="28"/>
          <w:szCs w:val="28"/>
        </w:rPr>
        <w:t>2</w:t>
      </w:r>
      <w:r w:rsidR="00D35C61" w:rsidRPr="00E03721">
        <w:rPr>
          <w:rFonts w:ascii="Times New Roman" w:hAnsi="Times New Roman" w:cs="Times New Roman"/>
          <w:sz w:val="28"/>
          <w:szCs w:val="28"/>
        </w:rPr>
        <w:t>/</w:t>
      </w:r>
    </w:p>
    <w:p w:rsidR="00D34520" w:rsidRPr="00D34520" w:rsidRDefault="00D34520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34520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</w:t>
      </w:r>
      <w:r w:rsidRPr="00D34520">
        <w:rPr>
          <w:rFonts w:ascii="Times New Roman" w:hAnsi="Times New Roman" w:cs="Times New Roman"/>
          <w:b/>
          <w:sz w:val="28"/>
          <w:szCs w:val="28"/>
        </w:rPr>
        <w:t>установки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ограждающ</w:t>
      </w:r>
      <w:r w:rsidR="00E54B8E">
        <w:rPr>
          <w:rFonts w:ascii="Times New Roman" w:hAnsi="Times New Roman" w:cs="Times New Roman"/>
          <w:b/>
          <w:sz w:val="28"/>
          <w:szCs w:val="28"/>
        </w:rPr>
        <w:t>его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E54B8E">
        <w:rPr>
          <w:rFonts w:ascii="Times New Roman" w:hAnsi="Times New Roman" w:cs="Times New Roman"/>
          <w:b/>
          <w:sz w:val="28"/>
          <w:szCs w:val="28"/>
        </w:rPr>
        <w:t>а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на придомов</w:t>
      </w:r>
      <w:r w:rsidR="008A4152">
        <w:rPr>
          <w:rFonts w:ascii="Times New Roman" w:hAnsi="Times New Roman" w:cs="Times New Roman"/>
          <w:b/>
          <w:sz w:val="28"/>
          <w:szCs w:val="28"/>
        </w:rPr>
        <w:t>ой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A4152">
        <w:rPr>
          <w:rFonts w:ascii="Times New Roman" w:hAnsi="Times New Roman" w:cs="Times New Roman"/>
          <w:b/>
          <w:sz w:val="28"/>
          <w:szCs w:val="28"/>
        </w:rPr>
        <w:t>и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8A4152">
        <w:rPr>
          <w:rFonts w:ascii="Times New Roman" w:hAnsi="Times New Roman" w:cs="Times New Roman"/>
          <w:b/>
          <w:sz w:val="28"/>
          <w:szCs w:val="28"/>
        </w:rPr>
        <w:t>ого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34520">
        <w:rPr>
          <w:rFonts w:ascii="Times New Roman" w:hAnsi="Times New Roman" w:cs="Times New Roman"/>
          <w:b/>
          <w:sz w:val="28"/>
          <w:szCs w:val="28"/>
        </w:rPr>
        <w:t>по адрес</w:t>
      </w:r>
      <w:r w:rsidR="008A4152">
        <w:rPr>
          <w:rFonts w:ascii="Times New Roman" w:hAnsi="Times New Roman" w:cs="Times New Roman"/>
          <w:b/>
          <w:sz w:val="28"/>
          <w:szCs w:val="28"/>
        </w:rPr>
        <w:t>у</w:t>
      </w:r>
      <w:r w:rsidRPr="00D34520">
        <w:rPr>
          <w:rFonts w:ascii="Times New Roman" w:hAnsi="Times New Roman" w:cs="Times New Roman"/>
          <w:b/>
          <w:sz w:val="28"/>
          <w:szCs w:val="28"/>
        </w:rPr>
        <w:t>:</w:t>
      </w:r>
    </w:p>
    <w:p w:rsidR="008A4152" w:rsidRPr="009B65B2" w:rsidRDefault="00E54B8E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Подсосенский пер., д. 8А, стр. 2</w:t>
      </w:r>
    </w:p>
    <w:p w:rsidR="006C529B" w:rsidRDefault="006C529B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9F4" w:rsidRPr="006C529B" w:rsidRDefault="007929F4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786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65B2">
        <w:rPr>
          <w:rFonts w:ascii="Times New Roman" w:hAnsi="Times New Roman" w:cs="Times New Roman"/>
          <w:sz w:val="28"/>
          <w:szCs w:val="28"/>
        </w:rPr>
        <w:t xml:space="preserve">с пунктом 5 части 2 </w:t>
      </w:r>
      <w:r w:rsidR="007929F4" w:rsidRPr="007929F4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Pr="00D34520">
        <w:rPr>
          <w:rFonts w:ascii="Times New Roman" w:hAnsi="Times New Roman" w:cs="Times New Roman"/>
          <w:sz w:val="28"/>
          <w:szCs w:val="28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 Москвы», Постан</w:t>
      </w:r>
      <w:r w:rsidR="00D35C61">
        <w:rPr>
          <w:rFonts w:ascii="Times New Roman" w:hAnsi="Times New Roman" w:cs="Times New Roman"/>
          <w:sz w:val="28"/>
          <w:szCs w:val="28"/>
        </w:rPr>
        <w:t xml:space="preserve">овлением Правительства Москвы </w:t>
      </w:r>
      <w:r w:rsidRPr="00D34520">
        <w:rPr>
          <w:rFonts w:ascii="Times New Roman" w:hAnsi="Times New Roman" w:cs="Times New Roman"/>
          <w:sz w:val="28"/>
          <w:szCs w:val="28"/>
        </w:rPr>
        <w:t>от 2 июля 2013 г. N 428-ПП «</w:t>
      </w:r>
      <w:r w:rsidRPr="00D34520">
        <w:rPr>
          <w:rFonts w:ascii="Times New Roman" w:hAnsi="Times New Roman" w:cs="Times New Roman"/>
          <w:bCs/>
          <w:sz w:val="28"/>
          <w:szCs w:val="28"/>
        </w:rPr>
        <w:t>О порядке установки ограждений на  придомовых  территориях  в городе Москве»</w:t>
      </w:r>
      <w:r w:rsidRPr="00D34520">
        <w:rPr>
          <w:rFonts w:ascii="Times New Roman" w:hAnsi="Times New Roman" w:cs="Times New Roman"/>
          <w:sz w:val="28"/>
          <w:szCs w:val="28"/>
        </w:rPr>
        <w:t>, рассмотрев решение общего собрания собственников помещений 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B8E">
        <w:rPr>
          <w:rFonts w:ascii="Times New Roman" w:hAnsi="Times New Roman" w:cs="Times New Roman"/>
          <w:sz w:val="28"/>
          <w:szCs w:val="28"/>
        </w:rPr>
        <w:t>Подсосенский пер., д. 8А, стр. 2</w:t>
      </w:r>
      <w:r w:rsidR="00C87476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об установке  ограждающ</w:t>
      </w:r>
      <w:r w:rsidR="00E54B8E">
        <w:rPr>
          <w:rFonts w:ascii="Times New Roman" w:hAnsi="Times New Roman" w:cs="Times New Roman"/>
          <w:sz w:val="28"/>
          <w:szCs w:val="28"/>
        </w:rPr>
        <w:t>его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 устройств</w:t>
      </w:r>
      <w:r w:rsidR="00E54B8E">
        <w:rPr>
          <w:rFonts w:ascii="Times New Roman" w:hAnsi="Times New Roman" w:cs="Times New Roman"/>
          <w:sz w:val="28"/>
          <w:szCs w:val="28"/>
        </w:rPr>
        <w:t>а</w:t>
      </w:r>
      <w:r w:rsidR="00C87476">
        <w:rPr>
          <w:rFonts w:ascii="Times New Roman" w:hAnsi="Times New Roman" w:cs="Times New Roman"/>
          <w:sz w:val="28"/>
          <w:szCs w:val="28"/>
        </w:rPr>
        <w:t xml:space="preserve">, </w:t>
      </w:r>
      <w:r w:rsidRPr="00D34520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1. Согласовать установку ограждающ</w:t>
      </w:r>
      <w:r w:rsidR="00E54B8E">
        <w:rPr>
          <w:rFonts w:ascii="Times New Roman" w:hAnsi="Times New Roman" w:cs="Times New Roman"/>
          <w:sz w:val="28"/>
          <w:szCs w:val="28"/>
        </w:rPr>
        <w:t>его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E54B8E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 xml:space="preserve"> на придомов</w:t>
      </w:r>
      <w:r w:rsidR="008A4152">
        <w:rPr>
          <w:rFonts w:ascii="Times New Roman" w:hAnsi="Times New Roman" w:cs="Times New Roman"/>
          <w:sz w:val="28"/>
          <w:szCs w:val="28"/>
        </w:rPr>
        <w:t>ой</w:t>
      </w:r>
      <w:r w:rsidRPr="00D3452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A4152">
        <w:rPr>
          <w:rFonts w:ascii="Times New Roman" w:hAnsi="Times New Roman" w:cs="Times New Roman"/>
          <w:sz w:val="28"/>
          <w:szCs w:val="28"/>
        </w:rPr>
        <w:t>и</w:t>
      </w:r>
      <w:r w:rsidRPr="00D34520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 xml:space="preserve"> 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="00C87476" w:rsidRPr="00C87476">
        <w:t xml:space="preserve"> </w:t>
      </w:r>
      <w:r w:rsidR="00E54B8E">
        <w:rPr>
          <w:rFonts w:ascii="Times New Roman" w:hAnsi="Times New Roman" w:cs="Times New Roman"/>
          <w:sz w:val="28"/>
          <w:szCs w:val="28"/>
        </w:rPr>
        <w:t>Подсосенский пер., д. 8А, стр. 2</w:t>
      </w:r>
      <w:r w:rsidR="00E54B8E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при условии соблюдения требований по обеспечению круглосуточного и беспрепят</w:t>
      </w:r>
      <w:r>
        <w:rPr>
          <w:rFonts w:ascii="Times New Roman" w:hAnsi="Times New Roman" w:cs="Times New Roman"/>
          <w:sz w:val="28"/>
          <w:szCs w:val="28"/>
        </w:rPr>
        <w:t>ственного  проезда на придомов</w:t>
      </w:r>
      <w:r w:rsidR="008A415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A41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пожарной техники, транспортных средств правоохранительных органов,  скорой медицинской помощи, служб МЧС,  организаций газового хозяйства и коммунальных служб, а также при отсутствии создания ограждающим устройств</w:t>
      </w:r>
      <w:r w:rsidR="00E54B8E">
        <w:rPr>
          <w:rFonts w:ascii="Times New Roman" w:hAnsi="Times New Roman" w:cs="Times New Roman"/>
          <w:sz w:val="28"/>
          <w:szCs w:val="28"/>
        </w:rPr>
        <w:t>ом</w:t>
      </w:r>
      <w:r w:rsidRPr="00D34520">
        <w:rPr>
          <w:rFonts w:ascii="Times New Roman" w:hAnsi="Times New Roman" w:cs="Times New Roman"/>
          <w:sz w:val="28"/>
          <w:szCs w:val="28"/>
        </w:rPr>
        <w:t xml:space="preserve"> препятствий или ограничений проходу пешеходов и (или) проезду  транспортных  средств 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2. Уведомить уполномоченное лицо общего собрания собственников помещений 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="008F0293" w:rsidRPr="008F0293">
        <w:t xml:space="preserve"> </w:t>
      </w:r>
      <w:r w:rsidR="00E54B8E">
        <w:rPr>
          <w:rFonts w:ascii="Times New Roman" w:hAnsi="Times New Roman" w:cs="Times New Roman"/>
          <w:sz w:val="28"/>
          <w:szCs w:val="28"/>
        </w:rPr>
        <w:t xml:space="preserve">Подсосенский пер., д. 8А, </w:t>
      </w:r>
      <w:r w:rsidR="00E54B8E">
        <w:rPr>
          <w:rFonts w:ascii="Times New Roman" w:hAnsi="Times New Roman" w:cs="Times New Roman"/>
          <w:sz w:val="28"/>
          <w:szCs w:val="28"/>
        </w:rPr>
        <w:lastRenderedPageBreak/>
        <w:t>стр. 2</w:t>
      </w:r>
      <w:r w:rsidR="00E54B8E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о том, что все споры, возникающие между собственниками помещений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>, иными заинтересованными лицами по вопросам установки, эксплуатации и демонтажа ограждающ</w:t>
      </w:r>
      <w:r w:rsidR="00E54B8E">
        <w:rPr>
          <w:rFonts w:ascii="Times New Roman" w:hAnsi="Times New Roman" w:cs="Times New Roman"/>
          <w:sz w:val="28"/>
          <w:szCs w:val="28"/>
        </w:rPr>
        <w:t>его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E54B8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34520">
        <w:rPr>
          <w:rFonts w:ascii="Times New Roman" w:hAnsi="Times New Roman" w:cs="Times New Roman"/>
          <w:sz w:val="28"/>
          <w:szCs w:val="28"/>
        </w:rPr>
        <w:t xml:space="preserve">, решаются в соответствии с Законодательством Российской Федерации, в том числе и </w:t>
      </w:r>
      <w:r w:rsidR="008A4152">
        <w:rPr>
          <w:rFonts w:ascii="Times New Roman" w:hAnsi="Times New Roman" w:cs="Times New Roman"/>
          <w:sz w:val="28"/>
          <w:szCs w:val="28"/>
        </w:rPr>
        <w:t xml:space="preserve">в </w:t>
      </w:r>
      <w:r w:rsidRPr="00D34520">
        <w:rPr>
          <w:rFonts w:ascii="Times New Roman" w:hAnsi="Times New Roman" w:cs="Times New Roman"/>
          <w:sz w:val="28"/>
          <w:szCs w:val="28"/>
        </w:rPr>
        <w:t xml:space="preserve">судебном порядке. 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3.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Напра</w:t>
      </w:r>
      <w:r w:rsidR="006C172C">
        <w:rPr>
          <w:rFonts w:ascii="Times New Roman" w:hAnsi="Times New Roman" w:cs="Times New Roman"/>
          <w:sz w:val="28"/>
          <w:szCs w:val="28"/>
        </w:rPr>
        <w:t xml:space="preserve">вить настоящее решение в управу </w:t>
      </w:r>
      <w:r w:rsidRPr="00D34520">
        <w:rPr>
          <w:rFonts w:ascii="Times New Roman" w:hAnsi="Times New Roman" w:cs="Times New Roman"/>
          <w:sz w:val="28"/>
          <w:szCs w:val="28"/>
        </w:rPr>
        <w:t>Басманного района города Москвы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="008A4152" w:rsidRPr="008A4152">
        <w:rPr>
          <w:rFonts w:ascii="Times New Roman" w:hAnsi="Times New Roman" w:cs="Times New Roman"/>
          <w:sz w:val="28"/>
          <w:szCs w:val="28"/>
        </w:rPr>
        <w:t xml:space="preserve">и Департамент территориальных органов </w:t>
      </w:r>
      <w:r w:rsidR="008F0293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8A4152" w:rsidRPr="008A4152">
        <w:rPr>
          <w:rFonts w:ascii="Times New Roman" w:hAnsi="Times New Roman" w:cs="Times New Roman"/>
          <w:sz w:val="28"/>
          <w:szCs w:val="28"/>
        </w:rPr>
        <w:t>города Москвы.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4. Опубликовать настоящее решение в  бюллетене «Московский муниципальный вестник» и разместить на официальном сайте муниципального округа Басманный.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5. Настоящее решение вступает в силу с даты его принятия.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6. Контроль за выполнением настоящего решения возложить на главу муниципального округа Басманный  </w:t>
      </w:r>
      <w:r w:rsidR="008A4152" w:rsidRPr="00D34520">
        <w:rPr>
          <w:rFonts w:ascii="Times New Roman" w:hAnsi="Times New Roman" w:cs="Times New Roman"/>
          <w:sz w:val="28"/>
          <w:szCs w:val="28"/>
        </w:rPr>
        <w:t>Г.В.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Аничкина</w:t>
      </w:r>
      <w:r w:rsidR="008A4152">
        <w:rPr>
          <w:rFonts w:ascii="Times New Roman" w:hAnsi="Times New Roman" w:cs="Times New Roman"/>
          <w:sz w:val="28"/>
          <w:szCs w:val="28"/>
        </w:rPr>
        <w:t>.</w:t>
      </w:r>
      <w:r w:rsidRPr="00D3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20" w:rsidRPr="00D34520" w:rsidRDefault="00D34520" w:rsidP="00D3452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Басманный</w:t>
      </w:r>
      <w:r w:rsidRPr="00D3452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Г.В. Аничкин</w:t>
      </w:r>
    </w:p>
    <w:p w:rsidR="00D34520" w:rsidRPr="00D34520" w:rsidRDefault="00D34520" w:rsidP="00D34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46039F" w:rsidRPr="00D34520" w:rsidRDefault="0046039F">
      <w:pPr>
        <w:rPr>
          <w:rFonts w:ascii="Times New Roman" w:hAnsi="Times New Roman" w:cs="Times New Roman"/>
          <w:sz w:val="28"/>
          <w:szCs w:val="28"/>
        </w:rPr>
      </w:pPr>
    </w:p>
    <w:sectPr w:rsidR="0046039F" w:rsidRPr="00D34520" w:rsidSect="009B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20"/>
    <w:rsid w:val="0046039F"/>
    <w:rsid w:val="00664F98"/>
    <w:rsid w:val="006C172C"/>
    <w:rsid w:val="006C529B"/>
    <w:rsid w:val="00712C6D"/>
    <w:rsid w:val="007410B9"/>
    <w:rsid w:val="00775D6D"/>
    <w:rsid w:val="00786398"/>
    <w:rsid w:val="007929F4"/>
    <w:rsid w:val="008A4152"/>
    <w:rsid w:val="008F0293"/>
    <w:rsid w:val="009474D6"/>
    <w:rsid w:val="00987ADC"/>
    <w:rsid w:val="009B65B2"/>
    <w:rsid w:val="00A677E7"/>
    <w:rsid w:val="00C87476"/>
    <w:rsid w:val="00D34520"/>
    <w:rsid w:val="00D35C61"/>
    <w:rsid w:val="00DD7F33"/>
    <w:rsid w:val="00E03721"/>
    <w:rsid w:val="00E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C5E0-9597-47A9-8949-A4D61EC0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2015-12-23T13:09:00Z</cp:lastPrinted>
  <dcterms:created xsi:type="dcterms:W3CDTF">2016-01-22T10:57:00Z</dcterms:created>
  <dcterms:modified xsi:type="dcterms:W3CDTF">2016-02-18T14:30:00Z</dcterms:modified>
</cp:coreProperties>
</file>