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5A" w:rsidRPr="00F6435A" w:rsidRDefault="00F6435A" w:rsidP="00F6435A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F6435A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Постановление</w:t>
      </w:r>
    </w:p>
    <w:p w:rsidR="00F6435A" w:rsidRPr="00F6435A" w:rsidRDefault="00F6435A" w:rsidP="00F6435A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F6435A">
        <w:rPr>
          <w:rFonts w:ascii="Arial" w:eastAsia="Times New Roman" w:hAnsi="Arial" w:cs="Arial"/>
          <w:sz w:val="27"/>
          <w:szCs w:val="27"/>
          <w:lang w:eastAsia="ru-RU"/>
        </w:rPr>
        <w:t xml:space="preserve">О проведении эксперимента по </w:t>
      </w:r>
      <w:proofErr w:type="spellStart"/>
      <w:r w:rsidRPr="00F6435A">
        <w:rPr>
          <w:rFonts w:ascii="Arial" w:eastAsia="Times New Roman" w:hAnsi="Arial" w:cs="Arial"/>
          <w:sz w:val="27"/>
          <w:szCs w:val="27"/>
          <w:lang w:eastAsia="ru-RU"/>
        </w:rPr>
        <w:t>софинансированию</w:t>
      </w:r>
      <w:proofErr w:type="spellEnd"/>
      <w:r w:rsidRPr="00F6435A">
        <w:rPr>
          <w:rFonts w:ascii="Arial" w:eastAsia="Times New Roman" w:hAnsi="Arial" w:cs="Arial"/>
          <w:sz w:val="27"/>
          <w:szCs w:val="27"/>
          <w:lang w:eastAsia="ru-RU"/>
        </w:rPr>
        <w:t xml:space="preserve"> Правительством Москвы</w:t>
      </w:r>
      <w:r w:rsidRPr="00F6435A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F6435A">
        <w:rPr>
          <w:rFonts w:ascii="Arial" w:eastAsia="Times New Roman" w:hAnsi="Arial" w:cs="Arial"/>
          <w:sz w:val="27"/>
          <w:szCs w:val="27"/>
          <w:lang w:eastAsia="ru-RU"/>
        </w:rPr>
        <w:t>установки</w:t>
      </w:r>
      <w:r w:rsidRPr="00F6435A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F6435A">
        <w:rPr>
          <w:rFonts w:ascii="Arial" w:eastAsia="Times New Roman" w:hAnsi="Arial" w:cs="Arial"/>
          <w:sz w:val="27"/>
          <w:szCs w:val="27"/>
          <w:lang w:eastAsia="ru-RU"/>
        </w:rPr>
        <w:t>ограждающих</w:t>
      </w:r>
      <w:r w:rsidRPr="00F6435A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F6435A">
        <w:rPr>
          <w:rFonts w:ascii="Arial" w:eastAsia="Times New Roman" w:hAnsi="Arial" w:cs="Arial"/>
          <w:sz w:val="27"/>
          <w:szCs w:val="27"/>
          <w:lang w:eastAsia="ru-RU"/>
        </w:rPr>
        <w:t>устройств</w:t>
      </w:r>
      <w:r w:rsidRPr="00F6435A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F6435A">
        <w:rPr>
          <w:rFonts w:ascii="Arial" w:eastAsia="Times New Roman" w:hAnsi="Arial" w:cs="Arial"/>
          <w:sz w:val="27"/>
          <w:szCs w:val="27"/>
          <w:lang w:eastAsia="ru-RU"/>
        </w:rPr>
        <w:t>на придомовых территориях, расположенных в территориальных зонах организации платных городских парковок или прилегающих к указанным зонам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поддержки собственникам помещений в многоквартирных домах, расположенных в территориальных зонах организации платных городских парковок, Правительство Москвы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городе Москве эксперимент по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Москвы установки ограждающих устройств на придомовых территориях, расположенных в территориальных зонах организации платных городских парковок или прилегающих к указанным зонам (далее также - эксперимент).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действие эксперимента распространяется: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районы города Москвы, территория которых или часть территории которых включена в </w:t>
      </w:r>
      <w:hyperlink r:id="rId6" w:anchor="/document/99/537935060/XA00M4C2MJ/" w:history="1">
        <w:r w:rsidRPr="00F6435A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территориальные зоны организации платных городских парковок</w:t>
        </w:r>
      </w:hyperlink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 </w:t>
      </w:r>
      <w:hyperlink r:id="rId7" w:anchor="/document/99/537935060/" w:history="1">
        <w:r w:rsidRPr="00F6435A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постановлением Правительства Москвы от 17 мая 2013 года № 289-ПП "Об организации платных городских парковок в городе Москве"</w:t>
        </w:r>
      </w:hyperlink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до дня вступления в силу настоящего постановления в соответствии с </w:t>
      </w:r>
      <w:hyperlink r:id="rId8" w:anchor="/document/99/537935060/XA00M3U2MI/" w:history="1">
        <w:r w:rsidRPr="00F6435A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пунктом 10.1 постановления Правительства Москвы от 17 мая 2013 года № 289-ПП "Об организации платных городских парковок в городе Москве"</w:t>
        </w:r>
      </w:hyperlink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после дня вступления в силу настоящего постановления в соответствии с </w:t>
      </w:r>
      <w:hyperlink r:id="rId9" w:anchor="/document/99/537935060/XA00M3U2MI/" w:history="1">
        <w:r w:rsidRPr="00F6435A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пунктом 10.1 постановления Правительства Москвы от 17 мая 2013 года № 289-ПП "Об организации платных городских парковок в городе Москве"</w:t>
        </w:r>
      </w:hyperlink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проведения эксперимента под ограждающим устройством понимается устройство регулирования для въезда и (или) выезда транспортных средств на придомовой территории.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рамках проведения эксперимента осуществляется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 установку ограждающего устройства в районе города Москвы, на который распространяется действие эксперимента.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 ограждающее устройство должно быть установлено на основании решения совета депутатов муниципального округа о согласовании установки ограждающего устройства, предусмотренного постановлением Правительства Москвы от 2 июля 2013 года № 428-ПП "О Порядке установки ограждений на придомовых территориях в городе Москве" и принятого после дня вступления в силу настоящего постановления.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 установки на одной придомовой территории нескольких ограждающих устройств осуществляется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 установку всех ограждающих устройств.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рамках проведения эксперимента не осуществляется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выполнение работ по возведению иных ограждающих 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 установку ограждающих устройств осуществляется в форме предоставления средств из бюджета города Москвы на установку ограждающих устройств в районах города Москвы, на которые распространяется действие эксперимента.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получения средств бюджета города Москвы на условиях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принятие общим собранием собственников помещений в многоквартирном доме решения об обращении за предоставлением средств из бюджета города Москвы и определении 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решении общего собрания собственников помещений в многоквартирном доме, указанном в пункте 7 настоящего постановления, в качестве уполномоченного лица определяется 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 собственников помещений в многоквартирном доме об обращении за предоставлением средств из бюджета города Москвы и определении уполномоченного лица и решение об установке ограждающего устройства, предусмотренное постановлением Правительства Москвы от 2 июля 2013 года № 428-ПП "О Порядке установки ограждений на придомовых территориях в городе Москве", могут приниматься как на одном общем собрании собственников помещений в многоквартирном доме, так</w:t>
      </w:r>
      <w:proofErr w:type="gram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разных общих собраниях.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если ограждающее устройство устанавливается для регулирования въезда и (или) выезда транспортных средств на придомовых территориях двух и более многоквартирных домов, то решение, указанное в пункте 7 настоящего постановления, должно приниматься на общих собраниях собственников помещений всех таких многоквартирных домов.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 определяется одна из управляющих организаций.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управление одного многоквартирного дома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 определяется управляющая организация.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Утвердить Порядок предоставления субсидий из бюджета города Москвы на установку ограждающих устройств на придомовых территориях в районах города Москвы, на которые распространяется действие эксперимента по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Правительством Москвы установки ограждающих устройств на придомовых территориях, расположенных в территориальных зонах организации платных городских парковок или прилегающих к указанным зонам (</w:t>
      </w:r>
      <w:hyperlink r:id="rId10" w:anchor="/document/99/537980742/XA00M2O2MB/" w:tgtFrame="_self" w:history="1">
        <w:r w:rsidRPr="00F6435A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приложение</w:t>
        </w:r>
      </w:hyperlink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F6435A" w:rsidRPr="00F6435A" w:rsidRDefault="00F6435A" w:rsidP="00F6435A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С.С.Собянин</w:t>
      </w:r>
      <w:proofErr w:type="spellEnd"/>
    </w:p>
    <w:p w:rsidR="00F6435A" w:rsidRPr="00F6435A" w:rsidRDefault="00F6435A" w:rsidP="00F6435A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Москвы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сентября 2015 года № 632-ПП</w:t>
      </w:r>
    </w:p>
    <w:p w:rsidR="00F6435A" w:rsidRPr="00F6435A" w:rsidRDefault="00F6435A" w:rsidP="00F6435A">
      <w:pPr>
        <w:spacing w:line="240" w:lineRule="auto"/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</w:pPr>
      <w:r w:rsidRPr="00F6435A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 xml:space="preserve">Приложение. Порядок предоставления субсидий из бюджета города Москвы на установку ограждающих устройств на придомовых территориях в районах города Москвы, на которые распространяется действие эксперимента по </w:t>
      </w:r>
      <w:proofErr w:type="spellStart"/>
      <w:r w:rsidRPr="00F6435A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>софинансированию</w:t>
      </w:r>
      <w:proofErr w:type="spellEnd"/>
      <w:r w:rsidRPr="00F6435A">
        <w:rPr>
          <w:rFonts w:ascii="Arial" w:eastAsia="Times New Roman" w:hAnsi="Arial" w:cs="Arial"/>
          <w:b/>
          <w:bCs/>
          <w:spacing w:val="-15"/>
          <w:sz w:val="36"/>
          <w:szCs w:val="36"/>
          <w:lang w:eastAsia="ru-RU"/>
        </w:rPr>
        <w:t xml:space="preserve"> Правительством Москвы установки ограждающих устройств на придомовых территориях, расположенных в территориальных зонах организации платных городских парковок или прилегающих к указанным зонам</w:t>
      </w:r>
    </w:p>
    <w:p w:rsidR="00F6435A" w:rsidRPr="00F6435A" w:rsidRDefault="00F6435A" w:rsidP="00F6435A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6435A">
        <w:rPr>
          <w:rFonts w:ascii="Arial" w:eastAsia="Times New Roman" w:hAnsi="Arial" w:cs="Arial"/>
          <w:sz w:val="27"/>
          <w:szCs w:val="27"/>
          <w:lang w:eastAsia="ru-RU"/>
        </w:rPr>
        <w:t>1.</w:t>
      </w:r>
      <w:r w:rsidRPr="00F643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435A">
        <w:rPr>
          <w:rFonts w:ascii="Arial" w:eastAsia="Times New Roman" w:hAnsi="Arial" w:cs="Arial"/>
          <w:sz w:val="27"/>
          <w:szCs w:val="27"/>
          <w:lang w:eastAsia="ru-RU"/>
        </w:rPr>
        <w:t>Общие положения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субсидий из бюджета города Москвы на установку ограждающих устройств на придомовых территориях в районах города Москвы, на которые распространяется действие эксперимента по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Москвы установки ограждающих устройств на придомовых территориях, расположенных в территориальных зонах организации платных городских парковок или прилегающих к указанным зонам (далее - Порядок), устанавливает правила и условия предоставления грантов в форме субсидий из бюджета города</w:t>
      </w:r>
      <w:proofErr w:type="gram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на возмещение собственникам помещений в многоквартирных домах расходов, понесенных в связи с установкой ограждающих устройств в районах города Москвы, на которые распространяется действие указанного эксперимента (далее субсидии).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осуществлением ими работы по обеспечению поступления доходов, указанных в постановлении</w:t>
      </w:r>
      <w:proofErr w:type="gram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от 26 декабря 2012 года № 849-ПП "О стимулировании управ районов города Москвы".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целях возмещения собственникам помещений в многоквартирных домах расходов, понесенных в связи с установкой ограждающего устройства на основании решения совета депутатов муниципального округа о согласовании установки ограждающего устройства, предусмотренного постановлением Правительства Москвы от 2 июля 2013 года № 428-ПП "О Порядке установки ограждений на придомовых территориях в городе Москве" и принятого со дня начала проведения эксперимента.</w:t>
      </w:r>
      <w:proofErr w:type="gramEnd"/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Условием предоставления субсидии является установка в районе города Москвы, на который распространяется действие эксперимента, ограждающего устройства на основании решения совета депутатов муниципального округа о согласовании установки ограждающего устройства, принятого со дня начала проведения эксперимента.</w:t>
      </w:r>
    </w:p>
    <w:p w:rsidR="00F6435A" w:rsidRPr="00F6435A" w:rsidRDefault="00F6435A" w:rsidP="00F6435A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6435A">
        <w:rPr>
          <w:rFonts w:ascii="Arial" w:eastAsia="Times New Roman" w:hAnsi="Arial" w:cs="Arial"/>
          <w:sz w:val="27"/>
          <w:szCs w:val="27"/>
          <w:lang w:eastAsia="ru-RU"/>
        </w:rPr>
        <w:t>2.</w:t>
      </w:r>
      <w:r w:rsidRPr="00F643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435A">
        <w:rPr>
          <w:rFonts w:ascii="Arial" w:eastAsia="Times New Roman" w:hAnsi="Arial" w:cs="Arial"/>
          <w:sz w:val="27"/>
          <w:szCs w:val="27"/>
          <w:lang w:eastAsia="ru-RU"/>
        </w:rPr>
        <w:t>Порядок обращения за предоставлением субсидии и принятия решения о предоставлении субсидии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с заявлением о предоставлении субсидии, в котором указывается количество ограждающих устройств, на установку которых запрашивается субсидия.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заявлением о предоставлении субсидии представляются: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Решение общего собрания собственников помещений в многоквартирном доме об обращении за предоставлением средств из бюджета города Москвы и определении уполномоченного лица.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Решение совета депутатов муниципального округа о согласовании установки ограждающего устройства, принятое со дня начала проведения эксперимента.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Документы, подтверждающие установку ограждающего устройства, к которым относятся договор на проведение работ по установке ограждающего устройства и акт приемки выполненных работ по установке ограждающего устройства.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 определении другого уполномоченного лица, которое обращается с заявлением о предоставлении субсидии.</w:t>
      </w:r>
      <w:proofErr w:type="gram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Указанное решение представляется в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с заявлением о предоставлении субсидии.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Документы, указанные в пункте 2.2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Форма заявления о предоставлении субсидии утверждается Департаментом жилищно-коммунального хозяйства и благоустройства города Москвы и размещается на 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Департамента жилищно-коммунального хозяйства и благоустройства города Москвы в информационно-телекоммуникационной сети Интернет.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принимает и регистрирует заявления о предоставлении субсидии с представленными документами.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предоставления субсидии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</w:t>
      </w:r>
      <w:proofErr w:type="gram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наказание в виде дисквалификации (далее - реестр дисквалифицированных лиц).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Уполномоченное лицо вправе представить сведения, указанные в пункте 2.7 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принимает решение о предоставлении субсидии, в котором указывается размер субсидии.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субсидии принимается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пунктом 2.7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Субсидия предоставляется в размере 50 тыс. рублей на одно установленное ограждающее устройство.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субсидии определяется исходя из количества установленных ограждающих устройств.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Основаниями для отказа в предоставлении субсидии являются: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Непредставление документов, указанных в пункте 2.2 настоящего Порядка.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Представление решения совета депутатов муниципального округа о согласовании установки ограждающего устройства, принятого до дня начала проведения эксперимента.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2.11.3. Обращение за предоставлением субсидии на установку ограждающего устройства в районе города Москвы, на который не распространяется действие эксперимента.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многоквартирным домом, собственниками помещений которого установлено ограждающее устройство на придомовой территории этого многоквартирного дома.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2.11.6.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одним из многоквартирных домов, собственниками помещений которых установлено ограждающее устройство на придомовых территориях нескольких многоквартирных домов.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принимает решение об отказе в предоставлении субсидии с указанием причин такого отказа.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субсидии принимается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пунктом 2.7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случае принятия решения об отказе в перечислении субсидии по основанию, указанному в пункте 2.11.1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пункте 2.2 настоящего Порядка.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случае принятия решения об отказе в перечислении субсидии по основаниям, указанным в пунктах 2.11.4, 2.11.5, 2.11.6, 2.11.7 настоящего Порядка, собственники помещений в многоквартирном доме вправе принять на общем собрании решение об определении другого уполномоченного лица и обратиться с новым заявлением о предоставлении субсидии.</w:t>
      </w:r>
    </w:p>
    <w:p w:rsidR="00F6435A" w:rsidRPr="00F6435A" w:rsidRDefault="00F6435A" w:rsidP="00F6435A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6435A">
        <w:rPr>
          <w:rFonts w:ascii="Arial" w:eastAsia="Times New Roman" w:hAnsi="Arial" w:cs="Arial"/>
          <w:sz w:val="27"/>
          <w:szCs w:val="27"/>
          <w:lang w:eastAsia="ru-RU"/>
        </w:rPr>
        <w:t>3.</w:t>
      </w:r>
      <w:r w:rsidRPr="00F643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435A">
        <w:rPr>
          <w:rFonts w:ascii="Arial" w:eastAsia="Times New Roman" w:hAnsi="Arial" w:cs="Arial"/>
          <w:sz w:val="27"/>
          <w:szCs w:val="27"/>
          <w:lang w:eastAsia="ru-RU"/>
        </w:rPr>
        <w:t>Порядок предоставления субсидии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субсидии осуществляется на основании договора о предоставлении субсидии, заключенного между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и уполномоченным лицом.</w:t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договора о предоставлении субсидии утверждается Департаментом жилищно-коммунального хозяйства и благоустройства города Москвы и размещается на его официальном сайте в информационно-телекоммуникационной сети Интернет.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направляет уполномоченному лицу проект договора о предоставлении субсидии способом, указанным в заявлении о предоставлении субсидии, в срок не позднее окончания рабочего дня, следующего за днем принятия решения о предоставлении субсидии.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Уполномоченное лицо подписывает и направляет в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подписанный со своей стороны договор о предоставлении субсидии в срок не позднее трех рабочих дней со дня получения проекта договора о предоставлении субсидии.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Субсидия перечисляется 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Уполномоченное лицо после получения субсидии полученную в полном объеме сумму денежных средств распределяет между собственниками помещений в многоквартирных домах, внесшими собственные средства на установку ограждающего устройства, и выдает (перечисляет) указанным собственникам помещений денежные средства пропорционально их доли расходов.</w:t>
      </w:r>
    </w:p>
    <w:p w:rsidR="00F6435A" w:rsidRPr="00F6435A" w:rsidRDefault="00F6435A" w:rsidP="00F6435A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6435A">
        <w:rPr>
          <w:rFonts w:ascii="Arial" w:eastAsia="Times New Roman" w:hAnsi="Arial" w:cs="Arial"/>
          <w:sz w:val="27"/>
          <w:szCs w:val="27"/>
          <w:lang w:eastAsia="ru-RU"/>
        </w:rPr>
        <w:t>4.</w:t>
      </w:r>
      <w:r w:rsidRPr="00F6435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F6435A">
        <w:rPr>
          <w:rFonts w:ascii="Arial" w:eastAsia="Times New Roman" w:hAnsi="Arial" w:cs="Arial"/>
          <w:sz w:val="27"/>
          <w:szCs w:val="27"/>
          <w:lang w:eastAsia="ru-RU"/>
        </w:rPr>
        <w:t>Контроль за</w:t>
      </w:r>
      <w:proofErr w:type="gramEnd"/>
      <w:r w:rsidRPr="00F6435A">
        <w:rPr>
          <w:rFonts w:ascii="Arial" w:eastAsia="Times New Roman" w:hAnsi="Arial" w:cs="Arial"/>
          <w:sz w:val="27"/>
          <w:szCs w:val="27"/>
          <w:lang w:eastAsia="ru-RU"/>
        </w:rPr>
        <w:t xml:space="preserve"> использованием субсидии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выявления факта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неустановки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ограждающего устройства ГКУ Дирекция </w:t>
      </w:r>
      <w:proofErr w:type="spellStart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F6435A" w:rsidRPr="00F6435A" w:rsidRDefault="00F6435A" w:rsidP="00F6435A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невозврата субсидии в срок, установленный в уведомлении, указанном в пункте 4.1 настоящего Порядка,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F6435A" w:rsidRPr="00F6435A" w:rsidRDefault="00F6435A" w:rsidP="00F6435A">
      <w:pPr>
        <w:spacing w:before="360" w:after="45" w:line="39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6435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Ссылки</w:t>
      </w:r>
    </w:p>
    <w:p w:rsidR="00F6435A" w:rsidRPr="00F6435A" w:rsidRDefault="00F6435A" w:rsidP="00F6435A">
      <w:pPr>
        <w:numPr>
          <w:ilvl w:val="0"/>
          <w:numId w:val="1"/>
        </w:numPr>
        <w:spacing w:after="150"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35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Москвы от 17.05.2013 № 289-ПП</w:t>
      </w:r>
      <w:proofErr w:type="gramStart"/>
      <w:r w:rsidRPr="00F6435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F6435A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"http://budget.1jur.ru/" \l "/document/99/537935060//" </w:instrText>
      </w:r>
      <w:r w:rsidRPr="00F6435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F6435A">
        <w:rPr>
          <w:rFonts w:ascii="Times New Roman" w:eastAsia="Times New Roman" w:hAnsi="Times New Roman" w:cs="Times New Roman"/>
          <w:color w:val="147900"/>
          <w:sz w:val="21"/>
          <w:szCs w:val="21"/>
          <w:u w:val="single"/>
          <w:lang w:eastAsia="ru-RU"/>
        </w:rPr>
        <w:t>О</w:t>
      </w:r>
      <w:proofErr w:type="gramEnd"/>
      <w:r w:rsidRPr="00F6435A">
        <w:rPr>
          <w:rFonts w:ascii="Times New Roman" w:eastAsia="Times New Roman" w:hAnsi="Times New Roman" w:cs="Times New Roman"/>
          <w:color w:val="147900"/>
          <w:sz w:val="21"/>
          <w:szCs w:val="21"/>
          <w:u w:val="single"/>
          <w:lang w:eastAsia="ru-RU"/>
        </w:rPr>
        <w:t>б организации платных городских парковок в городе Москве</w:t>
      </w:r>
      <w:r w:rsidRPr="00F6435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F6435A" w:rsidRPr="00F6435A" w:rsidRDefault="00F6435A" w:rsidP="00F6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435A" w:rsidRPr="00F6435A" w:rsidRDefault="00F6435A" w:rsidP="00F6435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C024E4" w:rsidRDefault="00C024E4"/>
    <w:sectPr w:rsidR="00C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CD9"/>
    <w:multiLevelType w:val="multilevel"/>
    <w:tmpl w:val="A708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5A"/>
    <w:rsid w:val="00C024E4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5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587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3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012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367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701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96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5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1j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2017-02-01T08:58:00Z</dcterms:created>
  <dcterms:modified xsi:type="dcterms:W3CDTF">2017-02-01T08:59:00Z</dcterms:modified>
</cp:coreProperties>
</file>